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31FB5" w14:textId="77777777" w:rsidR="00DF4576" w:rsidRDefault="00DF4576" w:rsidP="00AC6A1A">
      <w:pPr>
        <w:pStyle w:val="Ttulo2"/>
        <w:spacing w:before="0" w:line="240" w:lineRule="auto"/>
        <w:jc w:val="both"/>
        <w:rPr>
          <w:rFonts w:asciiTheme="minorHAnsi" w:hAnsiTheme="minorHAnsi" w:cstheme="minorHAnsi"/>
          <w:color w:val="auto"/>
          <w:sz w:val="22"/>
          <w:szCs w:val="20"/>
        </w:rPr>
      </w:pPr>
      <w:bookmarkStart w:id="0" w:name="_Toc508279636"/>
    </w:p>
    <w:p w14:paraId="19D73895" w14:textId="2665CBE7" w:rsidR="00AC6A1A" w:rsidRPr="00DA1B82" w:rsidRDefault="00AC6A1A" w:rsidP="00AC6A1A">
      <w:pPr>
        <w:pStyle w:val="Ttulo2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18"/>
          <w:szCs w:val="22"/>
        </w:rPr>
      </w:pPr>
      <w:r w:rsidRPr="00DA1B82">
        <w:rPr>
          <w:rFonts w:asciiTheme="minorHAnsi" w:hAnsiTheme="minorHAnsi" w:cstheme="minorHAnsi"/>
          <w:color w:val="auto"/>
          <w:sz w:val="22"/>
          <w:szCs w:val="20"/>
        </w:rPr>
        <w:t>De</w:t>
      </w:r>
      <w:r w:rsidR="008C2159">
        <w:rPr>
          <w:rFonts w:asciiTheme="minorHAnsi" w:hAnsiTheme="minorHAnsi" w:cstheme="minorHAnsi"/>
          <w:color w:val="auto"/>
          <w:sz w:val="22"/>
          <w:szCs w:val="20"/>
        </w:rPr>
        <w:t>l saldo reflejado a</w:t>
      </w:r>
      <w:r w:rsidRPr="00DA1B82">
        <w:rPr>
          <w:rFonts w:asciiTheme="minorHAnsi" w:hAnsiTheme="minorHAnsi" w:cstheme="minorHAnsi"/>
          <w:color w:val="auto"/>
          <w:sz w:val="22"/>
          <w:szCs w:val="20"/>
        </w:rPr>
        <w:t xml:space="preserve"> septiembre 2020 </w:t>
      </w:r>
      <w:r>
        <w:rPr>
          <w:rFonts w:asciiTheme="minorHAnsi" w:hAnsiTheme="minorHAnsi" w:cstheme="minorHAnsi"/>
          <w:color w:val="auto"/>
          <w:sz w:val="22"/>
          <w:szCs w:val="20"/>
        </w:rPr>
        <w:t>en la cuenta 111000000 Efectivo y Equivalentes por 55,150,952.84, los recursos monetarios se</w:t>
      </w:r>
      <w:r w:rsidR="008C2159">
        <w:rPr>
          <w:rFonts w:asciiTheme="minorHAnsi" w:hAnsiTheme="minorHAnsi" w:cstheme="minorHAnsi"/>
          <w:color w:val="auto"/>
          <w:sz w:val="22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0"/>
        </w:rPr>
        <w:t>traspasa</w:t>
      </w:r>
      <w:r w:rsidR="008C2159">
        <w:rPr>
          <w:rFonts w:asciiTheme="minorHAnsi" w:hAnsiTheme="minorHAnsi" w:cstheme="minorHAnsi"/>
          <w:color w:val="auto"/>
          <w:sz w:val="22"/>
          <w:szCs w:val="20"/>
        </w:rPr>
        <w:t xml:space="preserve">ron </w:t>
      </w:r>
      <w:r>
        <w:rPr>
          <w:rFonts w:asciiTheme="minorHAnsi" w:hAnsiTheme="minorHAnsi" w:cstheme="minorHAnsi"/>
          <w:color w:val="auto"/>
          <w:sz w:val="22"/>
          <w:szCs w:val="20"/>
        </w:rPr>
        <w:t>al SAPAL</w:t>
      </w:r>
      <w:r w:rsidR="008C2159">
        <w:rPr>
          <w:rFonts w:asciiTheme="minorHAnsi" w:hAnsiTheme="minorHAnsi" w:cstheme="minorHAnsi"/>
          <w:color w:val="auto"/>
          <w:sz w:val="22"/>
          <w:szCs w:val="20"/>
        </w:rPr>
        <w:t xml:space="preserve"> el 18 de noviembre de 2020, conforme a lo siguiente:</w:t>
      </w:r>
    </w:p>
    <w:p w14:paraId="67F0CEDF" w14:textId="6A85DAE9" w:rsidR="00692341" w:rsidRPr="008C2159" w:rsidRDefault="008C2159" w:rsidP="003F2251">
      <w:pPr>
        <w:pStyle w:val="Ttulo2"/>
        <w:rPr>
          <w:rFonts w:asciiTheme="minorHAnsi" w:hAnsiTheme="minorHAnsi" w:cstheme="minorHAnsi"/>
          <w:bCs/>
          <w:color w:val="auto"/>
          <w:sz w:val="22"/>
        </w:rPr>
      </w:pPr>
      <w:r w:rsidRPr="008C2159">
        <w:rPr>
          <w:rFonts w:asciiTheme="minorHAnsi" w:hAnsiTheme="minorHAnsi" w:cstheme="minorHAnsi"/>
          <w:bCs/>
          <w:color w:val="auto"/>
          <w:sz w:val="22"/>
        </w:rPr>
        <w:t>El día</w:t>
      </w:r>
      <w:r>
        <w:rPr>
          <w:rFonts w:asciiTheme="minorHAnsi" w:hAnsiTheme="minorHAnsi" w:cstheme="minorHAnsi"/>
          <w:bCs/>
          <w:color w:val="auto"/>
          <w:sz w:val="22"/>
        </w:rPr>
        <w:t xml:space="preserve"> 17/11/2020 se formalizó el acta de entrega recepción por fusión SAPAL-Rural con SAPAL:</w:t>
      </w:r>
    </w:p>
    <w:p w14:paraId="715E164B" w14:textId="77777777" w:rsidR="00692341" w:rsidRPr="008C2159" w:rsidRDefault="00692341" w:rsidP="003F2251">
      <w:pPr>
        <w:pStyle w:val="Ttulo2"/>
        <w:rPr>
          <w:rFonts w:asciiTheme="minorHAnsi" w:hAnsiTheme="minorHAnsi" w:cstheme="minorHAnsi"/>
          <w:bCs/>
          <w:color w:val="auto"/>
          <w:sz w:val="22"/>
        </w:rPr>
      </w:pPr>
    </w:p>
    <w:p w14:paraId="000A3B0D" w14:textId="4E1AD59F" w:rsidR="00AC6A1A" w:rsidRDefault="008C2159" w:rsidP="003F2251">
      <w:pPr>
        <w:pStyle w:val="Ttulo2"/>
        <w:rPr>
          <w:rFonts w:asciiTheme="minorHAnsi" w:hAnsiTheme="minorHAnsi" w:cstheme="minorHAnsi"/>
          <w:bCs/>
          <w:color w:val="auto"/>
          <w:sz w:val="22"/>
        </w:rPr>
      </w:pPr>
      <w:r>
        <w:rPr>
          <w:noProof/>
          <w:lang w:eastAsia="es-MX"/>
        </w:rPr>
        <w:drawing>
          <wp:inline distT="0" distB="0" distL="0" distR="0" wp14:anchorId="540E7B1F" wp14:editId="48460B2F">
            <wp:extent cx="6151880" cy="3179445"/>
            <wp:effectExtent l="0" t="0" r="127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225D3" w14:textId="7FEE4551" w:rsidR="008C2159" w:rsidRDefault="008C2159" w:rsidP="008C2159">
      <w:bookmarkStart w:id="1" w:name="_GoBack"/>
      <w:bookmarkEnd w:id="1"/>
    </w:p>
    <w:p w14:paraId="6F6A054C" w14:textId="253250FA" w:rsidR="008C2159" w:rsidRDefault="008C2159" w:rsidP="008C2159"/>
    <w:bookmarkEnd w:id="0"/>
    <w:sectPr w:rsidR="008C2159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36091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0467A"/>
    <w:rsid w:val="00E462C8"/>
    <w:rsid w:val="00E710AF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88569A-A39D-42B5-8B73-01D04A66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3</cp:revision>
  <cp:lastPrinted>2020-10-23T20:30:00Z</cp:lastPrinted>
  <dcterms:created xsi:type="dcterms:W3CDTF">2021-01-15T01:26:00Z</dcterms:created>
  <dcterms:modified xsi:type="dcterms:W3CDTF">2021-01-15T01:26:00Z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